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05" w:rsidRDefault="00152E0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Indigenous People of Canada</w:t>
      </w:r>
    </w:p>
    <w:p w:rsidR="00152E05" w:rsidRDefault="00152E05">
      <w:pPr>
        <w:rPr>
          <w:rFonts w:ascii="Arial" w:hAnsi="Arial" w:cs="Arial"/>
          <w:color w:val="000000"/>
          <w:sz w:val="24"/>
          <w:szCs w:val="24"/>
          <w:shd w:val="clear" w:color="auto" w:fill="FFFFFF"/>
        </w:rPr>
      </w:pPr>
    </w:p>
    <w:p w:rsidR="001E5F35" w:rsidRDefault="00152E05" w:rsidP="00152E0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Unemployment rates on the indigenous people of Canada</w:t>
      </w:r>
    </w:p>
    <w:p w:rsidR="001E5F35" w:rsidRDefault="001E5F35" w:rsidP="00925D67">
      <w:pPr>
        <w:jc w:val="center"/>
        <w:rPr>
          <w:rFonts w:ascii="Arial" w:hAnsi="Arial" w:cs="Arial"/>
          <w:color w:val="000000"/>
          <w:sz w:val="24"/>
          <w:szCs w:val="24"/>
          <w:shd w:val="clear" w:color="auto" w:fill="FFFFFF"/>
        </w:rPr>
      </w:pPr>
    </w:p>
    <w:p w:rsidR="001E5F35" w:rsidRPr="00C32AA8" w:rsidRDefault="001E5F35" w:rsidP="00925D67">
      <w:pPr>
        <w:jc w:val="center"/>
        <w:rPr>
          <w:rFonts w:ascii="Arial" w:hAnsi="Arial" w:cs="Arial"/>
          <w:color w:val="000000"/>
          <w:sz w:val="28"/>
          <w:szCs w:val="28"/>
          <w:shd w:val="clear" w:color="auto" w:fill="FFFFFF"/>
        </w:rPr>
      </w:pPr>
      <w:r w:rsidRPr="00C32AA8">
        <w:rPr>
          <w:rFonts w:ascii="Arial" w:hAnsi="Arial" w:cs="Arial"/>
          <w:color w:val="000000"/>
          <w:sz w:val="28"/>
          <w:szCs w:val="28"/>
          <w:shd w:val="clear" w:color="auto" w:fill="FFFFFF"/>
        </w:rPr>
        <w:t>Parfaite Mongosanga</w:t>
      </w:r>
    </w:p>
    <w:p w:rsidR="00F41EC7" w:rsidRDefault="00F41EC7" w:rsidP="00F41EC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p>
    <w:p w:rsidR="001E5F35" w:rsidRPr="00C32AA8" w:rsidRDefault="00F41EC7" w:rsidP="00F41EC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1E5F35" w:rsidRPr="00C32AA8">
        <w:rPr>
          <w:rFonts w:ascii="Arial" w:hAnsi="Arial" w:cs="Arial"/>
          <w:color w:val="000000"/>
          <w:sz w:val="28"/>
          <w:szCs w:val="28"/>
          <w:shd w:val="clear" w:color="auto" w:fill="FFFFFF"/>
        </w:rPr>
        <w:t>Com 101-SYU</w:t>
      </w:r>
    </w:p>
    <w:p w:rsidR="001E5F35" w:rsidRPr="00C32AA8" w:rsidRDefault="001E5F35" w:rsidP="00925D67">
      <w:pPr>
        <w:jc w:val="center"/>
        <w:rPr>
          <w:rFonts w:ascii="Arial" w:hAnsi="Arial" w:cs="Arial"/>
          <w:color w:val="000000"/>
          <w:sz w:val="28"/>
          <w:szCs w:val="28"/>
          <w:shd w:val="clear" w:color="auto" w:fill="FFFFFF"/>
        </w:rPr>
      </w:pPr>
      <w:r w:rsidRPr="00C32AA8">
        <w:rPr>
          <w:rFonts w:ascii="Arial" w:hAnsi="Arial" w:cs="Arial"/>
          <w:color w:val="000000"/>
          <w:sz w:val="28"/>
          <w:szCs w:val="28"/>
          <w:shd w:val="clear" w:color="auto" w:fill="FFFFFF"/>
        </w:rPr>
        <w:t>Manpreet Sahota</w:t>
      </w:r>
    </w:p>
    <w:p w:rsidR="002E0749" w:rsidRPr="00901CBD" w:rsidRDefault="00152E05" w:rsidP="00901CBD">
      <w:pPr>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February22, 2019</w:t>
      </w:r>
    </w:p>
    <w:p w:rsidR="00121629" w:rsidRDefault="00121629">
      <w:pPr>
        <w:rPr>
          <w:rFonts w:ascii="Helvetica" w:hAnsi="Helvetica" w:cs="Helvetica"/>
          <w:color w:val="3A3A3A"/>
          <w:sz w:val="23"/>
          <w:szCs w:val="23"/>
          <w:shd w:val="clear" w:color="auto" w:fill="FFFFFF"/>
        </w:rPr>
      </w:pPr>
      <w:bookmarkStart w:id="0" w:name="_GoBack"/>
      <w:bookmarkEnd w:id="0"/>
    </w:p>
    <w:p w:rsidR="002E0749" w:rsidRDefault="00D62E6A">
      <w:pPr>
        <w:rPr>
          <w:rFonts w:ascii="Helvetica" w:hAnsi="Helvetica" w:cs="Helvetica"/>
          <w:color w:val="3A3A3A"/>
          <w:sz w:val="23"/>
          <w:szCs w:val="23"/>
          <w:shd w:val="clear" w:color="auto" w:fill="FFFFFF"/>
        </w:rPr>
      </w:pPr>
      <w:r>
        <w:rPr>
          <w:rFonts w:ascii="Helvetica" w:hAnsi="Helvetica" w:cs="Helvetica"/>
          <w:color w:val="3A3A3A"/>
          <w:sz w:val="23"/>
          <w:szCs w:val="23"/>
          <w:shd w:val="clear" w:color="auto" w:fill="FFFFFF"/>
        </w:rPr>
        <w:t>Macpherson, A. (2016). Reducing aboriginal unemployment could bring $90 billion in economic benefits. </w:t>
      </w:r>
      <w:r>
        <w:rPr>
          <w:rFonts w:ascii="Helvetica" w:hAnsi="Helvetica" w:cs="Helvetica"/>
          <w:i/>
          <w:iCs/>
          <w:color w:val="3A3A3A"/>
          <w:sz w:val="23"/>
          <w:szCs w:val="23"/>
          <w:shd w:val="clear" w:color="auto" w:fill="FFFFFF"/>
        </w:rPr>
        <w:t>National Post (Index-only)</w:t>
      </w:r>
      <w:r>
        <w:rPr>
          <w:rFonts w:ascii="Helvetica" w:hAnsi="Helvetica" w:cs="Helvetica"/>
          <w:color w:val="3A3A3A"/>
          <w:sz w:val="23"/>
          <w:szCs w:val="23"/>
          <w:shd w:val="clear" w:color="auto" w:fill="FFFFFF"/>
        </w:rPr>
        <w:t xml:space="preserve">, p. C.4. Retrieved on February 22, 2019 from </w:t>
      </w:r>
      <w:hyperlink r:id="rId5" w:history="1">
        <w:r w:rsidRPr="00F57EF8">
          <w:rPr>
            <w:rStyle w:val="Hyperlink"/>
            <w:rFonts w:ascii="Helvetica" w:hAnsi="Helvetica" w:cs="Helvetica"/>
            <w:sz w:val="23"/>
            <w:szCs w:val="23"/>
            <w:shd w:val="clear" w:color="auto" w:fill="FFFFFF"/>
          </w:rPr>
          <w:t>https://senecacollege-primo.hosted.exlibrisgroup.com/primo-explore/fulldisplay?docid=TN_proquest1797232442&amp;context=PC&amp;vid=01SENC&amp;lang=en_US&amp;search_scope=default_scope&amp;adaptor=primo_central_multiple_fe&amp;tab=default_tab&amp;query=any,contains,Unemployment%20rates%20on%20the%20indigenous%20people%20of%20Canada&amp;sortby=rank&amp;mode=Bas</w:t>
        </w:r>
        <w:r w:rsidRPr="00F57EF8">
          <w:rPr>
            <w:rStyle w:val="Hyperlink"/>
            <w:rFonts w:ascii="Helvetica" w:hAnsi="Helvetica" w:cs="Helvetica"/>
            <w:sz w:val="23"/>
            <w:szCs w:val="23"/>
            <w:shd w:val="clear" w:color="auto" w:fill="FFFFFF"/>
          </w:rPr>
          <w:t>i</w:t>
        </w:r>
        <w:r w:rsidRPr="00F57EF8">
          <w:rPr>
            <w:rStyle w:val="Hyperlink"/>
            <w:rFonts w:ascii="Helvetica" w:hAnsi="Helvetica" w:cs="Helvetica"/>
            <w:sz w:val="23"/>
            <w:szCs w:val="23"/>
            <w:shd w:val="clear" w:color="auto" w:fill="FFFFFF"/>
          </w:rPr>
          <w:t>cor</w:t>
        </w:r>
      </w:hyperlink>
      <w:r>
        <w:rPr>
          <w:rFonts w:ascii="Helvetica" w:hAnsi="Helvetica" w:cs="Helvetica"/>
          <w:color w:val="3A3A3A"/>
          <w:sz w:val="23"/>
          <w:szCs w:val="23"/>
          <w:shd w:val="clear" w:color="auto" w:fill="FFFFFF"/>
        </w:rPr>
        <w:t xml:space="preserve"> </w:t>
      </w:r>
    </w:p>
    <w:p w:rsidR="00743EA6" w:rsidRDefault="00D62E6A" w:rsidP="00901C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article focuses on how the indigenous people of Canada living in Saskatchewan have </w:t>
      </w:r>
      <w:r w:rsidR="003B017F">
        <w:rPr>
          <w:rFonts w:ascii="Arial" w:hAnsi="Arial" w:cs="Arial"/>
          <w:color w:val="000000"/>
          <w:sz w:val="24"/>
          <w:szCs w:val="24"/>
          <w:shd w:val="clear" w:color="auto" w:fill="FFFFFF"/>
        </w:rPr>
        <w:t>elevated joblessness</w:t>
      </w:r>
      <w:r>
        <w:rPr>
          <w:rFonts w:ascii="Arial" w:hAnsi="Arial" w:cs="Arial"/>
          <w:color w:val="000000"/>
          <w:sz w:val="24"/>
          <w:szCs w:val="24"/>
          <w:shd w:val="clear" w:color="auto" w:fill="FFFFFF"/>
        </w:rPr>
        <w:t xml:space="preserve"> rates </w:t>
      </w:r>
      <w:r w:rsidR="003B017F">
        <w:rPr>
          <w:rFonts w:ascii="Arial" w:hAnsi="Arial" w:cs="Arial"/>
          <w:color w:val="000000"/>
          <w:sz w:val="24"/>
          <w:szCs w:val="24"/>
          <w:shd w:val="clear" w:color="auto" w:fill="FFFFFF"/>
        </w:rPr>
        <w:t>and minor</w:t>
      </w:r>
      <w:r>
        <w:rPr>
          <w:rFonts w:ascii="Arial" w:hAnsi="Arial" w:cs="Arial"/>
          <w:color w:val="000000"/>
          <w:sz w:val="24"/>
          <w:szCs w:val="24"/>
          <w:shd w:val="clear" w:color="auto" w:fill="FFFFFF"/>
        </w:rPr>
        <w:t xml:space="preserve"> labour market involvement rates than non-aboriginal </w:t>
      </w:r>
      <w:r w:rsidR="003B017F">
        <w:rPr>
          <w:rFonts w:ascii="Arial" w:hAnsi="Arial" w:cs="Arial"/>
          <w:color w:val="000000"/>
          <w:sz w:val="24"/>
          <w:szCs w:val="24"/>
          <w:shd w:val="clear" w:color="auto" w:fill="FFFFFF"/>
        </w:rPr>
        <w:t xml:space="preserve">people. </w:t>
      </w:r>
      <w:r w:rsidR="00901CBD">
        <w:rPr>
          <w:rFonts w:ascii="Arial" w:hAnsi="Arial" w:cs="Arial"/>
          <w:color w:val="000000"/>
          <w:sz w:val="24"/>
          <w:szCs w:val="24"/>
          <w:shd w:val="clear" w:color="auto" w:fill="FFFFFF"/>
        </w:rPr>
        <w:t xml:space="preserve">It also talks about how the indigenous </w:t>
      </w:r>
      <w:r w:rsidR="003B017F">
        <w:rPr>
          <w:rFonts w:ascii="Arial" w:hAnsi="Arial" w:cs="Arial"/>
          <w:color w:val="000000"/>
          <w:sz w:val="24"/>
          <w:szCs w:val="24"/>
          <w:shd w:val="clear" w:color="auto" w:fill="FFFFFF"/>
        </w:rPr>
        <w:t>people are</w:t>
      </w:r>
      <w:r w:rsidR="00901CBD">
        <w:rPr>
          <w:rFonts w:ascii="Arial" w:hAnsi="Arial" w:cs="Arial"/>
          <w:color w:val="000000"/>
          <w:sz w:val="24"/>
          <w:szCs w:val="24"/>
          <w:shd w:val="clear" w:color="auto" w:fill="FFFFFF"/>
        </w:rPr>
        <w:t xml:space="preserve"> not getting better education even thou education levels across the province are on the </w:t>
      </w:r>
      <w:r w:rsidR="003B017F">
        <w:rPr>
          <w:rFonts w:ascii="Arial" w:hAnsi="Arial" w:cs="Arial"/>
          <w:color w:val="000000"/>
          <w:sz w:val="24"/>
          <w:szCs w:val="24"/>
          <w:shd w:val="clear" w:color="auto" w:fill="FFFFFF"/>
        </w:rPr>
        <w:t>rise. Macpherson’s</w:t>
      </w:r>
      <w:r w:rsidR="00901CBD">
        <w:rPr>
          <w:rFonts w:ascii="Arial" w:hAnsi="Arial" w:cs="Arial"/>
          <w:color w:val="000000"/>
          <w:sz w:val="24"/>
          <w:szCs w:val="24"/>
          <w:shd w:val="clear" w:color="auto" w:fill="FFFFFF"/>
        </w:rPr>
        <w:t xml:space="preserve"> main ideas with this article seem to be that giving the opportunities to the indigenous </w:t>
      </w:r>
      <w:r w:rsidR="003B017F">
        <w:rPr>
          <w:rFonts w:ascii="Arial" w:hAnsi="Arial" w:cs="Arial"/>
          <w:color w:val="000000"/>
          <w:sz w:val="24"/>
          <w:szCs w:val="24"/>
          <w:shd w:val="clear" w:color="auto" w:fill="FFFFFF"/>
        </w:rPr>
        <w:t>people to</w:t>
      </w:r>
      <w:r w:rsidR="00901CBD">
        <w:rPr>
          <w:rFonts w:ascii="Arial" w:hAnsi="Arial" w:cs="Arial"/>
          <w:color w:val="000000"/>
          <w:sz w:val="24"/>
          <w:szCs w:val="24"/>
          <w:shd w:val="clear" w:color="auto" w:fill="FFFFFF"/>
        </w:rPr>
        <w:t xml:space="preserve"> go school and learn the essential skills will </w:t>
      </w:r>
      <w:r w:rsidR="003B017F">
        <w:rPr>
          <w:rFonts w:ascii="Arial" w:hAnsi="Arial" w:cs="Arial"/>
          <w:color w:val="000000"/>
          <w:sz w:val="24"/>
          <w:szCs w:val="24"/>
          <w:shd w:val="clear" w:color="auto" w:fill="FFFFFF"/>
        </w:rPr>
        <w:t>lower the</w:t>
      </w:r>
      <w:r w:rsidR="00901CBD">
        <w:rPr>
          <w:rFonts w:ascii="Arial" w:hAnsi="Arial" w:cs="Arial"/>
          <w:color w:val="000000"/>
          <w:sz w:val="24"/>
          <w:szCs w:val="24"/>
          <w:shd w:val="clear" w:color="auto" w:fill="FFFFFF"/>
        </w:rPr>
        <w:t xml:space="preserve"> rate of the </w:t>
      </w:r>
      <w:r w:rsidR="003B017F">
        <w:rPr>
          <w:rFonts w:ascii="Arial" w:hAnsi="Arial" w:cs="Arial"/>
          <w:color w:val="000000"/>
          <w:sz w:val="24"/>
          <w:szCs w:val="24"/>
          <w:shd w:val="clear" w:color="auto" w:fill="FFFFFF"/>
        </w:rPr>
        <w:t>unemployment</w:t>
      </w:r>
      <w:r w:rsidR="00901CBD">
        <w:rPr>
          <w:rFonts w:ascii="Arial" w:hAnsi="Arial" w:cs="Arial"/>
          <w:color w:val="000000"/>
          <w:sz w:val="24"/>
          <w:szCs w:val="24"/>
          <w:shd w:val="clear" w:color="auto" w:fill="FFFFFF"/>
        </w:rPr>
        <w:t xml:space="preserve"> on the indigenous people </w:t>
      </w:r>
      <w:r w:rsidR="003B017F">
        <w:rPr>
          <w:rFonts w:ascii="Arial" w:hAnsi="Arial" w:cs="Arial"/>
          <w:color w:val="000000"/>
          <w:sz w:val="24"/>
          <w:szCs w:val="24"/>
          <w:shd w:val="clear" w:color="auto" w:fill="FFFFFF"/>
        </w:rPr>
        <w:t>living</w:t>
      </w:r>
      <w:r w:rsidR="00901CBD">
        <w:rPr>
          <w:rFonts w:ascii="Arial" w:hAnsi="Arial" w:cs="Arial"/>
          <w:color w:val="000000"/>
          <w:sz w:val="24"/>
          <w:szCs w:val="24"/>
          <w:shd w:val="clear" w:color="auto" w:fill="FFFFFF"/>
        </w:rPr>
        <w:t xml:space="preserve"> in Saskatchewan. Also </w:t>
      </w:r>
      <w:r w:rsidR="001C5820">
        <w:rPr>
          <w:rFonts w:ascii="Arial" w:hAnsi="Arial" w:cs="Arial"/>
          <w:color w:val="000000"/>
          <w:sz w:val="24"/>
          <w:szCs w:val="24"/>
          <w:shd w:val="clear" w:color="auto" w:fill="FFFFFF"/>
        </w:rPr>
        <w:t>Increa</w:t>
      </w:r>
      <w:r w:rsidR="00AD5AC1">
        <w:rPr>
          <w:rFonts w:ascii="Arial" w:hAnsi="Arial" w:cs="Arial"/>
          <w:color w:val="000000"/>
          <w:sz w:val="24"/>
          <w:szCs w:val="24"/>
          <w:shd w:val="clear" w:color="auto" w:fill="FFFFFF"/>
        </w:rPr>
        <w:t>sing education rates will</w:t>
      </w:r>
      <w:r w:rsidR="001C5820">
        <w:rPr>
          <w:rFonts w:ascii="Arial" w:hAnsi="Arial" w:cs="Arial"/>
          <w:color w:val="000000"/>
          <w:sz w:val="24"/>
          <w:szCs w:val="24"/>
          <w:shd w:val="clear" w:color="auto" w:fill="FFFFFF"/>
        </w:rPr>
        <w:t xml:space="preserve"> </w:t>
      </w:r>
      <w:r w:rsidR="00AD5AC1">
        <w:rPr>
          <w:rFonts w:ascii="Arial" w:hAnsi="Arial" w:cs="Arial"/>
          <w:color w:val="000000"/>
          <w:sz w:val="24"/>
          <w:szCs w:val="24"/>
          <w:shd w:val="clear" w:color="auto" w:fill="FFFFFF"/>
        </w:rPr>
        <w:t>limit</w:t>
      </w:r>
      <w:r w:rsidR="001C5820">
        <w:rPr>
          <w:rFonts w:ascii="Arial" w:hAnsi="Arial" w:cs="Arial"/>
          <w:color w:val="000000"/>
          <w:sz w:val="24"/>
          <w:szCs w:val="24"/>
          <w:shd w:val="clear" w:color="auto" w:fill="FFFFFF"/>
        </w:rPr>
        <w:t xml:space="preserve"> social problems among aboriginal people,</w:t>
      </w:r>
      <w:r w:rsidR="00AD5AC1">
        <w:rPr>
          <w:rFonts w:ascii="Arial" w:hAnsi="Arial" w:cs="Arial"/>
          <w:color w:val="000000"/>
          <w:sz w:val="24"/>
          <w:szCs w:val="24"/>
          <w:shd w:val="clear" w:color="auto" w:fill="FFFFFF"/>
        </w:rPr>
        <w:t xml:space="preserve"> </w:t>
      </w:r>
      <w:r w:rsidR="003B017F">
        <w:rPr>
          <w:rFonts w:ascii="Arial" w:hAnsi="Arial" w:cs="Arial"/>
          <w:color w:val="000000"/>
          <w:sz w:val="24"/>
          <w:szCs w:val="24"/>
          <w:shd w:val="clear" w:color="auto" w:fill="FFFFFF"/>
        </w:rPr>
        <w:t>and increased</w:t>
      </w:r>
      <w:r w:rsidR="001C5820">
        <w:rPr>
          <w:rFonts w:ascii="Arial" w:hAnsi="Arial" w:cs="Arial"/>
          <w:color w:val="000000"/>
          <w:sz w:val="24"/>
          <w:szCs w:val="24"/>
          <w:shd w:val="clear" w:color="auto" w:fill="FFFFFF"/>
        </w:rPr>
        <w:t xml:space="preserve"> education funding for aboriginal people combined with</w:t>
      </w:r>
      <w:r w:rsidR="00AD5AC1">
        <w:rPr>
          <w:rFonts w:ascii="Arial" w:hAnsi="Arial" w:cs="Arial"/>
          <w:color w:val="000000"/>
          <w:sz w:val="24"/>
          <w:szCs w:val="24"/>
          <w:shd w:val="clear" w:color="auto" w:fill="FFFFFF"/>
        </w:rPr>
        <w:t xml:space="preserve"> </w:t>
      </w:r>
      <w:r w:rsidR="003B017F">
        <w:rPr>
          <w:rFonts w:ascii="Arial" w:hAnsi="Arial" w:cs="Arial"/>
          <w:color w:val="000000"/>
          <w:sz w:val="24"/>
          <w:szCs w:val="24"/>
          <w:shd w:val="clear" w:color="auto" w:fill="FFFFFF"/>
        </w:rPr>
        <w:t>counseling</w:t>
      </w:r>
      <w:r w:rsidR="00AD5AC1">
        <w:rPr>
          <w:rFonts w:ascii="Arial" w:hAnsi="Arial" w:cs="Arial"/>
          <w:color w:val="000000"/>
          <w:sz w:val="24"/>
          <w:szCs w:val="24"/>
          <w:shd w:val="clear" w:color="auto" w:fill="FFFFFF"/>
        </w:rPr>
        <w:t xml:space="preserve"> and other supports will reduce the rates of unemployment on the aboriginal people. </w:t>
      </w:r>
      <w:r w:rsidR="007F591A">
        <w:rPr>
          <w:rFonts w:ascii="Arial" w:hAnsi="Arial" w:cs="Arial"/>
          <w:color w:val="000000"/>
          <w:sz w:val="24"/>
          <w:szCs w:val="24"/>
          <w:shd w:val="clear" w:color="auto" w:fill="FFFFFF"/>
        </w:rPr>
        <w:t xml:space="preserve"> </w:t>
      </w:r>
      <w:r w:rsidR="00A451C1">
        <w:rPr>
          <w:rFonts w:ascii="Arial" w:hAnsi="Arial" w:cs="Arial"/>
          <w:color w:val="000000"/>
          <w:sz w:val="24"/>
          <w:szCs w:val="24"/>
          <w:shd w:val="clear" w:color="auto" w:fill="FFFFFF"/>
        </w:rPr>
        <w:t xml:space="preserve">The author focuses more on how to find the best solution to reduce the unemployment issue among the aboriginal </w:t>
      </w:r>
      <w:r w:rsidR="003B017F">
        <w:rPr>
          <w:rFonts w:ascii="Arial" w:hAnsi="Arial" w:cs="Arial"/>
          <w:color w:val="000000"/>
          <w:sz w:val="24"/>
          <w:szCs w:val="24"/>
          <w:shd w:val="clear" w:color="auto" w:fill="FFFFFF"/>
        </w:rPr>
        <w:t xml:space="preserve">people. </w:t>
      </w:r>
      <w:r w:rsidR="007F591A">
        <w:rPr>
          <w:rFonts w:ascii="Arial" w:hAnsi="Arial" w:cs="Arial"/>
          <w:color w:val="000000"/>
          <w:sz w:val="24"/>
          <w:szCs w:val="24"/>
          <w:shd w:val="clear" w:color="auto" w:fill="FFFFFF"/>
        </w:rPr>
        <w:t>This article is very important for the research that was conducted for th</w:t>
      </w:r>
      <w:r w:rsidR="00A451C1">
        <w:rPr>
          <w:rFonts w:ascii="Arial" w:hAnsi="Arial" w:cs="Arial"/>
          <w:color w:val="000000"/>
          <w:sz w:val="24"/>
          <w:szCs w:val="24"/>
          <w:shd w:val="clear" w:color="auto" w:fill="FFFFFF"/>
        </w:rPr>
        <w:t xml:space="preserve">is annotated bibliography </w:t>
      </w:r>
      <w:r w:rsidR="003B017F">
        <w:rPr>
          <w:rFonts w:ascii="Arial" w:hAnsi="Arial" w:cs="Arial"/>
          <w:color w:val="000000"/>
          <w:sz w:val="24"/>
          <w:szCs w:val="24"/>
          <w:shd w:val="clear" w:color="auto" w:fill="FFFFFF"/>
        </w:rPr>
        <w:t>assignment</w:t>
      </w:r>
      <w:r w:rsidR="007F591A">
        <w:rPr>
          <w:rFonts w:ascii="Arial" w:hAnsi="Arial" w:cs="Arial"/>
          <w:color w:val="000000"/>
          <w:sz w:val="24"/>
          <w:szCs w:val="24"/>
          <w:shd w:val="clear" w:color="auto" w:fill="FFFFFF"/>
        </w:rPr>
        <w:t xml:space="preserve"> because it demonstrates the exact or the main cause of why there is a higher rate of unemployment on the indigenous people than non-aboriginal peop</w:t>
      </w:r>
      <w:r w:rsidR="00A451C1">
        <w:rPr>
          <w:rFonts w:ascii="Arial" w:hAnsi="Arial" w:cs="Arial"/>
          <w:color w:val="000000"/>
          <w:sz w:val="24"/>
          <w:szCs w:val="24"/>
          <w:shd w:val="clear" w:color="auto" w:fill="FFFFFF"/>
        </w:rPr>
        <w:t xml:space="preserve">le living in </w:t>
      </w:r>
      <w:r w:rsidR="003B017F">
        <w:rPr>
          <w:rFonts w:ascii="Arial" w:hAnsi="Arial" w:cs="Arial"/>
          <w:color w:val="000000"/>
          <w:sz w:val="24"/>
          <w:szCs w:val="24"/>
          <w:shd w:val="clear" w:color="auto" w:fill="FFFFFF"/>
        </w:rPr>
        <w:t>Saskatchewan</w:t>
      </w:r>
      <w:r w:rsidR="00A451C1">
        <w:rPr>
          <w:rFonts w:ascii="Arial" w:hAnsi="Arial" w:cs="Arial"/>
          <w:color w:val="000000"/>
          <w:sz w:val="24"/>
          <w:szCs w:val="24"/>
          <w:shd w:val="clear" w:color="auto" w:fill="FFFFFF"/>
        </w:rPr>
        <w:t xml:space="preserve"> which is the aboriginal are falling further behind wit</w:t>
      </w:r>
      <w:r w:rsidR="00CD521D">
        <w:rPr>
          <w:rFonts w:ascii="Arial" w:hAnsi="Arial" w:cs="Arial"/>
          <w:color w:val="000000"/>
          <w:sz w:val="24"/>
          <w:szCs w:val="24"/>
          <w:shd w:val="clear" w:color="auto" w:fill="FFFFFF"/>
        </w:rPr>
        <w:t xml:space="preserve"> </w:t>
      </w:r>
      <w:r w:rsidR="00A451C1">
        <w:rPr>
          <w:rFonts w:ascii="Arial" w:hAnsi="Arial" w:cs="Arial"/>
          <w:color w:val="000000"/>
          <w:sz w:val="24"/>
          <w:szCs w:val="24"/>
          <w:shd w:val="clear" w:color="auto" w:fill="FFFFFF"/>
        </w:rPr>
        <w:t>h th</w:t>
      </w:r>
      <w:r w:rsidR="003B017F">
        <w:rPr>
          <w:rFonts w:ascii="Arial" w:hAnsi="Arial" w:cs="Arial"/>
          <w:color w:val="000000"/>
          <w:sz w:val="24"/>
          <w:szCs w:val="24"/>
          <w:shd w:val="clear" w:color="auto" w:fill="FFFFFF"/>
        </w:rPr>
        <w:t>e</w:t>
      </w:r>
      <w:r w:rsidR="00A451C1">
        <w:rPr>
          <w:rFonts w:ascii="Arial" w:hAnsi="Arial" w:cs="Arial"/>
          <w:color w:val="000000"/>
          <w:sz w:val="24"/>
          <w:szCs w:val="24"/>
          <w:shd w:val="clear" w:color="auto" w:fill="FFFFFF"/>
        </w:rPr>
        <w:t xml:space="preserve"> </w:t>
      </w:r>
      <w:r w:rsidR="003B017F">
        <w:rPr>
          <w:rFonts w:ascii="Arial" w:hAnsi="Arial" w:cs="Arial"/>
          <w:color w:val="000000"/>
          <w:sz w:val="24"/>
          <w:szCs w:val="24"/>
          <w:shd w:val="clear" w:color="auto" w:fill="FFFFFF"/>
        </w:rPr>
        <w:t>education</w:t>
      </w:r>
      <w:r w:rsidR="00A451C1">
        <w:rPr>
          <w:rFonts w:ascii="Arial" w:hAnsi="Arial" w:cs="Arial"/>
          <w:color w:val="000000"/>
          <w:sz w:val="24"/>
          <w:szCs w:val="24"/>
          <w:shd w:val="clear" w:color="auto" w:fill="FFFFFF"/>
        </w:rPr>
        <w:t xml:space="preserve"> syst</w:t>
      </w:r>
      <w:r w:rsidR="003B017F">
        <w:rPr>
          <w:rFonts w:ascii="Arial" w:hAnsi="Arial" w:cs="Arial"/>
          <w:color w:val="000000"/>
          <w:sz w:val="24"/>
          <w:szCs w:val="24"/>
          <w:shd w:val="clear" w:color="auto" w:fill="FFFFFF"/>
        </w:rPr>
        <w:t>em.</w:t>
      </w:r>
    </w:p>
    <w:p w:rsidR="00743EA6" w:rsidRDefault="00CD521D" w:rsidP="00901CBD">
      <w:pPr>
        <w:rPr>
          <w:rFonts w:ascii="Helvetica" w:hAnsi="Helvetica" w:cs="Helvetica"/>
          <w:color w:val="3A3A3A"/>
          <w:sz w:val="23"/>
          <w:szCs w:val="23"/>
          <w:shd w:val="clear" w:color="auto" w:fill="FFFFFF"/>
        </w:rPr>
      </w:pPr>
      <w:r>
        <w:rPr>
          <w:rFonts w:ascii="Helvetica" w:hAnsi="Helvetica" w:cs="Helvetica"/>
          <w:color w:val="3A3A3A"/>
          <w:sz w:val="23"/>
          <w:szCs w:val="23"/>
          <w:shd w:val="clear" w:color="auto" w:fill="FFFFFF"/>
        </w:rPr>
        <w:lastRenderedPageBreak/>
        <w:t>Ready-made Aboriginal labour pool. (2018). </w:t>
      </w:r>
      <w:r>
        <w:rPr>
          <w:rFonts w:ascii="Helvetica" w:hAnsi="Helvetica" w:cs="Helvetica"/>
          <w:i/>
          <w:iCs/>
          <w:color w:val="3A3A3A"/>
          <w:sz w:val="23"/>
          <w:szCs w:val="23"/>
          <w:shd w:val="clear" w:color="auto" w:fill="FFFFFF"/>
        </w:rPr>
        <w:t>Chronicle - Herald</w:t>
      </w:r>
      <w:r>
        <w:rPr>
          <w:rFonts w:ascii="Helvetica" w:hAnsi="Helvetica" w:cs="Helvetica"/>
          <w:color w:val="3A3A3A"/>
          <w:sz w:val="23"/>
          <w:szCs w:val="23"/>
          <w:shd w:val="clear" w:color="auto" w:fill="FFFFFF"/>
        </w:rPr>
        <w:t xml:space="preserve">, p. CapeBreton_A8. Retrieved on February 22, 2019 from </w:t>
      </w:r>
      <w:hyperlink r:id="rId6" w:history="1">
        <w:r w:rsidRPr="00F57EF8">
          <w:rPr>
            <w:rStyle w:val="Hyperlink"/>
            <w:rFonts w:ascii="Helvetica" w:hAnsi="Helvetica" w:cs="Helvetica"/>
            <w:sz w:val="23"/>
            <w:szCs w:val="23"/>
            <w:shd w:val="clear" w:color="auto" w:fill="FFFFFF"/>
          </w:rPr>
          <w:t>https://search-proquest-com.libaccess.senecacollege.ca/docview/2088002095?rfr_id=info%3Axri%2Fsid%3Aprimo</w:t>
        </w:r>
      </w:hyperlink>
    </w:p>
    <w:p w:rsidR="00CB1DC4" w:rsidRDefault="00DF26A8">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This article talks about the barriers that the indigenous people of Canada have to the job’s entry</w:t>
      </w:r>
      <w:r w:rsidR="00995287">
        <w:rPr>
          <w:rFonts w:ascii="Arial" w:hAnsi="Arial" w:cs="Arial"/>
          <w:color w:val="000000"/>
          <w:sz w:val="24"/>
          <w:szCs w:val="24"/>
          <w:shd w:val="clear" w:color="auto" w:fill="FFFFFF"/>
        </w:rPr>
        <w:t xml:space="preserve"> such </w:t>
      </w:r>
      <w:r w:rsidR="00F741D6" w:rsidRPr="00156D72">
        <w:rPr>
          <w:rFonts w:ascii="Arial" w:hAnsi="Arial" w:cs="Arial"/>
          <w:color w:val="000000"/>
          <w:sz w:val="24"/>
          <w:szCs w:val="24"/>
          <w:shd w:val="clear" w:color="auto" w:fill="FFFFFF"/>
        </w:rPr>
        <w:t>as</w:t>
      </w:r>
      <w:r w:rsidR="00156D72">
        <w:rPr>
          <w:rFonts w:ascii="Arial" w:hAnsi="Arial" w:cs="Arial"/>
          <w:color w:val="000000"/>
          <w:sz w:val="24"/>
          <w:szCs w:val="24"/>
          <w:shd w:val="clear" w:color="auto" w:fill="FFFFFF"/>
        </w:rPr>
        <w:t xml:space="preserve"> facing the alienation and hostility at workplace</w:t>
      </w:r>
      <w:r w:rsidR="00F741D6" w:rsidRPr="00156D72">
        <w:rPr>
          <w:rFonts w:ascii="Arial" w:hAnsi="Arial" w:cs="Arial"/>
          <w:color w:val="000000"/>
          <w:sz w:val="24"/>
          <w:szCs w:val="24"/>
          <w:shd w:val="clear" w:color="auto" w:fill="FFFFFF"/>
        </w:rPr>
        <w:t>.</w:t>
      </w:r>
      <w:r w:rsidR="00F741D6">
        <w:rPr>
          <w:rFonts w:ascii="Arial" w:hAnsi="Arial" w:cs="Arial"/>
          <w:color w:val="000000"/>
          <w:sz w:val="24"/>
          <w:szCs w:val="24"/>
          <w:shd w:val="clear" w:color="auto" w:fill="FFFFFF"/>
        </w:rPr>
        <w:t xml:space="preserve"> </w:t>
      </w:r>
      <w:r w:rsidR="00DA6B12">
        <w:rPr>
          <w:rFonts w:ascii="Arial" w:hAnsi="Arial" w:cs="Arial"/>
          <w:color w:val="000000"/>
          <w:sz w:val="24"/>
          <w:szCs w:val="24"/>
          <w:shd w:val="clear" w:color="auto" w:fill="FFFFFF"/>
        </w:rPr>
        <w:t xml:space="preserve">In addition, it talks about the higher unemployment rates of unemployment on the aboriginal of working age in Nova Scotia and Atlantic </w:t>
      </w:r>
      <w:r w:rsidR="00187926">
        <w:rPr>
          <w:rFonts w:ascii="Arial" w:hAnsi="Arial" w:cs="Arial"/>
          <w:color w:val="000000"/>
          <w:sz w:val="24"/>
          <w:szCs w:val="24"/>
          <w:shd w:val="clear" w:color="auto" w:fill="FFFFFF"/>
        </w:rPr>
        <w:t>Canada. The</w:t>
      </w:r>
      <w:r w:rsidR="00DA6B12">
        <w:rPr>
          <w:rFonts w:ascii="Arial" w:hAnsi="Arial" w:cs="Arial"/>
          <w:color w:val="000000"/>
          <w:sz w:val="24"/>
          <w:szCs w:val="24"/>
          <w:shd w:val="clear" w:color="auto" w:fill="FFFFFF"/>
        </w:rPr>
        <w:t xml:space="preserve"> main ideas of this article are that aboriginal workers need education and training </w:t>
      </w:r>
      <w:r w:rsidR="000A2C6C">
        <w:rPr>
          <w:rFonts w:ascii="Arial" w:hAnsi="Arial" w:cs="Arial"/>
          <w:color w:val="000000"/>
          <w:sz w:val="24"/>
          <w:szCs w:val="24"/>
          <w:shd w:val="clear" w:color="auto" w:fill="FFFFFF"/>
        </w:rPr>
        <w:t>in skilled trades and</w:t>
      </w:r>
      <w:r w:rsidR="00DA6B12">
        <w:rPr>
          <w:rFonts w:ascii="Arial" w:hAnsi="Arial" w:cs="Arial"/>
          <w:color w:val="000000"/>
          <w:sz w:val="24"/>
          <w:szCs w:val="24"/>
          <w:shd w:val="clear" w:color="auto" w:fill="FFFFFF"/>
        </w:rPr>
        <w:t xml:space="preserve"> </w:t>
      </w:r>
      <w:r w:rsidR="00FD13FA">
        <w:rPr>
          <w:rFonts w:ascii="Arial" w:hAnsi="Arial" w:cs="Arial"/>
          <w:color w:val="000000"/>
          <w:sz w:val="24"/>
          <w:szCs w:val="24"/>
          <w:shd w:val="clear" w:color="auto" w:fill="FFFFFF"/>
        </w:rPr>
        <w:t>sectors</w:t>
      </w:r>
      <w:r w:rsidR="00DA6B12">
        <w:rPr>
          <w:rFonts w:ascii="Arial" w:hAnsi="Arial" w:cs="Arial"/>
          <w:color w:val="000000"/>
          <w:sz w:val="24"/>
          <w:szCs w:val="24"/>
          <w:shd w:val="clear" w:color="auto" w:fill="FFFFFF"/>
        </w:rPr>
        <w:t xml:space="preserve"> such as information technology.</w:t>
      </w:r>
      <w:r w:rsidR="00156D72">
        <w:rPr>
          <w:rFonts w:ascii="Arial" w:hAnsi="Arial" w:cs="Arial"/>
          <w:color w:val="000000"/>
          <w:sz w:val="24"/>
          <w:szCs w:val="24"/>
          <w:shd w:val="clear" w:color="auto" w:fill="FFFFFF"/>
        </w:rPr>
        <w:t xml:space="preserve"> It also states that </w:t>
      </w:r>
      <w:r w:rsidR="00995287">
        <w:rPr>
          <w:rFonts w:ascii="Arial" w:hAnsi="Arial" w:cs="Arial"/>
          <w:color w:val="000000"/>
          <w:sz w:val="24"/>
          <w:szCs w:val="24"/>
          <w:shd w:val="clear" w:color="auto" w:fill="FFFFFF"/>
        </w:rPr>
        <w:t xml:space="preserve">the government can </w:t>
      </w:r>
      <w:r w:rsidR="00FD13FA">
        <w:rPr>
          <w:rFonts w:ascii="Arial" w:hAnsi="Arial" w:cs="Arial"/>
          <w:color w:val="000000"/>
          <w:sz w:val="24"/>
          <w:szCs w:val="24"/>
          <w:shd w:val="clear" w:color="auto" w:fill="FFFFFF"/>
        </w:rPr>
        <w:t>deal with</w:t>
      </w:r>
      <w:r w:rsidR="00995287">
        <w:rPr>
          <w:rFonts w:ascii="Arial" w:hAnsi="Arial" w:cs="Arial"/>
          <w:color w:val="000000"/>
          <w:sz w:val="24"/>
          <w:szCs w:val="24"/>
          <w:shd w:val="clear" w:color="auto" w:fill="FFFFFF"/>
        </w:rPr>
        <w:t xml:space="preserve"> </w:t>
      </w:r>
      <w:r w:rsidR="00FD13FA">
        <w:rPr>
          <w:rFonts w:ascii="Arial" w:hAnsi="Arial" w:cs="Arial"/>
          <w:color w:val="000000"/>
          <w:sz w:val="24"/>
          <w:szCs w:val="24"/>
          <w:shd w:val="clear" w:color="auto" w:fill="FFFFFF"/>
        </w:rPr>
        <w:t xml:space="preserve">these </w:t>
      </w:r>
      <w:r w:rsidR="004642CE">
        <w:rPr>
          <w:rFonts w:ascii="Arial" w:hAnsi="Arial" w:cs="Arial"/>
          <w:color w:val="000000"/>
          <w:sz w:val="24"/>
          <w:szCs w:val="24"/>
          <w:shd w:val="clear" w:color="auto" w:fill="FFFFFF"/>
        </w:rPr>
        <w:t>obstacles with program</w:t>
      </w:r>
      <w:r w:rsidR="000A2C6C">
        <w:rPr>
          <w:rFonts w:ascii="Arial" w:hAnsi="Arial" w:cs="Arial"/>
          <w:color w:val="000000"/>
          <w:sz w:val="24"/>
          <w:szCs w:val="24"/>
          <w:shd w:val="clear" w:color="auto" w:fill="FFFFFF"/>
        </w:rPr>
        <w:t>s</w:t>
      </w:r>
      <w:r w:rsidR="004D07BE">
        <w:rPr>
          <w:rFonts w:ascii="Arial" w:hAnsi="Arial" w:cs="Arial"/>
          <w:color w:val="000000"/>
          <w:sz w:val="24"/>
          <w:szCs w:val="24"/>
          <w:shd w:val="clear" w:color="auto" w:fill="FFFFFF"/>
        </w:rPr>
        <w:t xml:space="preserve"> and </w:t>
      </w:r>
      <w:r w:rsidR="000A2C6C">
        <w:rPr>
          <w:rFonts w:ascii="Arial" w:hAnsi="Arial" w:cs="Arial"/>
          <w:color w:val="000000"/>
          <w:sz w:val="24"/>
          <w:szCs w:val="24"/>
          <w:shd w:val="clear" w:color="auto" w:fill="FFFFFF"/>
        </w:rPr>
        <w:t>private-sector partnerships that</w:t>
      </w:r>
      <w:r w:rsidR="004D07BE">
        <w:rPr>
          <w:rFonts w:ascii="Arial" w:hAnsi="Arial" w:cs="Arial"/>
          <w:color w:val="000000"/>
          <w:sz w:val="24"/>
          <w:szCs w:val="24"/>
          <w:shd w:val="clear" w:color="auto" w:fill="FFFFFF"/>
        </w:rPr>
        <w:t xml:space="preserve"> train indigenous workers in team and hire them.</w:t>
      </w:r>
      <w:r w:rsidR="00E94A2E">
        <w:rPr>
          <w:rFonts w:ascii="Arial" w:hAnsi="Arial" w:cs="Arial"/>
          <w:color w:val="000000"/>
          <w:sz w:val="24"/>
          <w:szCs w:val="24"/>
          <w:shd w:val="clear" w:color="auto" w:fill="FFFFFF"/>
        </w:rPr>
        <w:t xml:space="preserve"> The article mentioned that jobs and prosperity that the government will put in place wil</w:t>
      </w:r>
      <w:r w:rsidR="00453CE4">
        <w:rPr>
          <w:rFonts w:ascii="Arial" w:hAnsi="Arial" w:cs="Arial"/>
          <w:color w:val="000000"/>
          <w:sz w:val="24"/>
          <w:szCs w:val="24"/>
          <w:shd w:val="clear" w:color="auto" w:fill="FFFFFF"/>
        </w:rPr>
        <w:t xml:space="preserve">l get better the indigenous </w:t>
      </w:r>
      <w:r w:rsidR="00F741D6">
        <w:rPr>
          <w:rFonts w:ascii="Arial" w:hAnsi="Arial" w:cs="Arial"/>
          <w:color w:val="000000"/>
          <w:sz w:val="24"/>
          <w:szCs w:val="24"/>
          <w:shd w:val="clear" w:color="auto" w:fill="FFFFFF"/>
        </w:rPr>
        <w:t>peoples lives</w:t>
      </w:r>
      <w:r w:rsidR="00453CE4">
        <w:rPr>
          <w:rFonts w:ascii="Arial" w:hAnsi="Arial" w:cs="Arial"/>
          <w:color w:val="000000"/>
          <w:sz w:val="24"/>
          <w:szCs w:val="24"/>
          <w:shd w:val="clear" w:color="auto" w:fill="FFFFFF"/>
        </w:rPr>
        <w:t xml:space="preserve"> because the aboriginal people have great potential to contribute to the Canadian economy.</w:t>
      </w:r>
      <w:r w:rsidR="00187926">
        <w:rPr>
          <w:rFonts w:ascii="Arial" w:hAnsi="Arial" w:cs="Arial"/>
          <w:color w:val="000000"/>
          <w:sz w:val="24"/>
          <w:szCs w:val="24"/>
          <w:shd w:val="clear" w:color="auto" w:fill="FFFFFF"/>
        </w:rPr>
        <w:t xml:space="preserve"> </w:t>
      </w:r>
      <w:r w:rsidR="00CB1DC4">
        <w:rPr>
          <w:rFonts w:ascii="Arial" w:hAnsi="Arial" w:cs="Arial"/>
          <w:color w:val="000000"/>
          <w:sz w:val="24"/>
          <w:szCs w:val="24"/>
          <w:shd w:val="clear" w:color="auto" w:fill="FFFFFF"/>
        </w:rPr>
        <w:t xml:space="preserve">This article is very important for the research of the above topic because it shows the weakness of the indigenous people for work and </w:t>
      </w:r>
      <w:r w:rsidR="00F45580">
        <w:rPr>
          <w:rFonts w:ascii="Arial" w:hAnsi="Arial" w:cs="Arial"/>
          <w:color w:val="000000"/>
          <w:sz w:val="24"/>
          <w:szCs w:val="24"/>
          <w:shd w:val="clear" w:color="auto" w:fill="FFFFFF"/>
        </w:rPr>
        <w:t xml:space="preserve">their strengths after being trained. Like it is said in this article that Irving’s Pathway to Shipbuilding </w:t>
      </w:r>
      <w:r w:rsidR="00832A2F">
        <w:rPr>
          <w:rFonts w:ascii="Arial" w:hAnsi="Arial" w:cs="Arial"/>
          <w:color w:val="000000"/>
          <w:sz w:val="24"/>
          <w:szCs w:val="24"/>
          <w:shd w:val="clear" w:color="auto" w:fill="FFFFFF"/>
        </w:rPr>
        <w:t>for Indigenous Students hired 12</w:t>
      </w:r>
      <w:r w:rsidR="00F45580">
        <w:rPr>
          <w:rFonts w:ascii="Arial" w:hAnsi="Arial" w:cs="Arial"/>
          <w:color w:val="000000"/>
          <w:sz w:val="24"/>
          <w:szCs w:val="24"/>
          <w:shd w:val="clear" w:color="auto" w:fill="FFFFFF"/>
        </w:rPr>
        <w:t xml:space="preserve"> indigenous workers after a training program at th</w:t>
      </w:r>
      <w:r w:rsidR="003009DA">
        <w:rPr>
          <w:rFonts w:ascii="Arial" w:hAnsi="Arial" w:cs="Arial"/>
          <w:color w:val="000000"/>
          <w:sz w:val="24"/>
          <w:szCs w:val="24"/>
          <w:shd w:val="clear" w:color="auto" w:fill="FFFFFF"/>
        </w:rPr>
        <w:t>e Nova Scotia Community College in July 2018.</w:t>
      </w:r>
      <w:r w:rsidR="001A2EA8">
        <w:rPr>
          <w:rFonts w:ascii="Arial" w:hAnsi="Arial" w:cs="Arial"/>
          <w:color w:val="000000"/>
          <w:sz w:val="24"/>
          <w:szCs w:val="24"/>
          <w:shd w:val="clear" w:color="auto" w:fill="FFFFFF"/>
        </w:rPr>
        <w:t xml:space="preserve"> This article give us the full picture of understanding the above topic meaning that it shows us the main problems about the unemployment rate on the indigenous people of Canada and gives us the solutions. </w:t>
      </w:r>
    </w:p>
    <w:p w:rsidR="00DF26A8" w:rsidRDefault="00DF26A8" w:rsidP="00DF26A8">
      <w:pPr>
        <w:pStyle w:val="NormalWeb"/>
        <w:shd w:val="clear" w:color="auto" w:fill="FFFFFF"/>
        <w:spacing w:before="0" w:beforeAutospacing="0" w:after="255" w:afterAutospacing="0" w:line="360" w:lineRule="atLeast"/>
        <w:rPr>
          <w:rFonts w:ascii="Helvetica" w:hAnsi="Helvetica" w:cs="Helvetica"/>
          <w:color w:val="555555"/>
          <w:sz w:val="21"/>
          <w:szCs w:val="21"/>
        </w:rPr>
      </w:pPr>
    </w:p>
    <w:p w:rsidR="00911166" w:rsidRDefault="00911166" w:rsidP="00DF26A8">
      <w:pPr>
        <w:pStyle w:val="NormalWeb"/>
        <w:shd w:val="clear" w:color="auto" w:fill="FFFFFF"/>
        <w:spacing w:before="0" w:beforeAutospacing="0" w:after="255" w:afterAutospacing="0" w:line="360" w:lineRule="atLeast"/>
        <w:rPr>
          <w:rFonts w:ascii="Helvetica" w:hAnsi="Helvetica" w:cs="Helvetica"/>
          <w:color w:val="555555"/>
          <w:sz w:val="21"/>
          <w:szCs w:val="21"/>
        </w:rPr>
      </w:pPr>
    </w:p>
    <w:p w:rsidR="00DA6B12" w:rsidRDefault="00DA6B12" w:rsidP="00DF26A8">
      <w:pPr>
        <w:pStyle w:val="NormalWeb"/>
        <w:shd w:val="clear" w:color="auto" w:fill="FFFFFF"/>
        <w:spacing w:before="0" w:beforeAutospacing="0" w:after="255" w:afterAutospacing="0" w:line="360" w:lineRule="atLeast"/>
        <w:rPr>
          <w:rFonts w:ascii="Helvetica" w:hAnsi="Helvetica" w:cs="Helvetica"/>
          <w:color w:val="555555"/>
          <w:sz w:val="21"/>
          <w:szCs w:val="21"/>
        </w:rPr>
      </w:pPr>
    </w:p>
    <w:p w:rsidR="001C5820" w:rsidRDefault="001C5820" w:rsidP="00901CBD">
      <w:pPr>
        <w:pStyle w:val="NormalWeb"/>
        <w:shd w:val="clear" w:color="auto" w:fill="FFFFFF"/>
        <w:spacing w:before="0" w:beforeAutospacing="0" w:after="255" w:afterAutospacing="0" w:line="360" w:lineRule="atLeast"/>
        <w:rPr>
          <w:rFonts w:ascii="Helvetica" w:hAnsi="Helvetica" w:cs="Helvetica"/>
          <w:b/>
          <w:color w:val="555555"/>
          <w:sz w:val="21"/>
          <w:szCs w:val="21"/>
        </w:rPr>
      </w:pPr>
    </w:p>
    <w:p w:rsidR="001C5820" w:rsidRDefault="001C5820" w:rsidP="00901CBD">
      <w:pPr>
        <w:pStyle w:val="NormalWeb"/>
        <w:shd w:val="clear" w:color="auto" w:fill="FFFFFF"/>
        <w:spacing w:before="0" w:beforeAutospacing="0" w:after="255" w:afterAutospacing="0" w:line="360" w:lineRule="atLeast"/>
        <w:rPr>
          <w:rFonts w:ascii="Helvetica" w:hAnsi="Helvetica" w:cs="Helvetica"/>
          <w:b/>
          <w:color w:val="555555"/>
          <w:sz w:val="21"/>
          <w:szCs w:val="21"/>
        </w:rPr>
      </w:pPr>
    </w:p>
    <w:p w:rsidR="00901CBD" w:rsidRDefault="00901CBD">
      <w:pPr>
        <w:rPr>
          <w:rFonts w:ascii="Arial" w:hAnsi="Arial" w:cs="Arial"/>
          <w:color w:val="000000"/>
          <w:sz w:val="24"/>
          <w:szCs w:val="24"/>
          <w:shd w:val="clear" w:color="auto" w:fill="FFFFFF"/>
        </w:rPr>
      </w:pPr>
    </w:p>
    <w:p w:rsidR="00F264BA" w:rsidRDefault="00F264BA"/>
    <w:sectPr w:rsidR="00F264BA" w:rsidSect="00E4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08CD"/>
    <w:multiLevelType w:val="multilevel"/>
    <w:tmpl w:val="0BB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77FFB"/>
    <w:multiLevelType w:val="multilevel"/>
    <w:tmpl w:val="4E82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4B8"/>
    <w:rsid w:val="00017334"/>
    <w:rsid w:val="000A2C6C"/>
    <w:rsid w:val="000A75D0"/>
    <w:rsid w:val="000C606D"/>
    <w:rsid w:val="00121629"/>
    <w:rsid w:val="00144D4A"/>
    <w:rsid w:val="00152825"/>
    <w:rsid w:val="00152E05"/>
    <w:rsid w:val="00156D72"/>
    <w:rsid w:val="00187926"/>
    <w:rsid w:val="00197E38"/>
    <w:rsid w:val="001A2EA8"/>
    <w:rsid w:val="001C5820"/>
    <w:rsid w:val="001E5F35"/>
    <w:rsid w:val="002752B1"/>
    <w:rsid w:val="002B5E04"/>
    <w:rsid w:val="002E0749"/>
    <w:rsid w:val="003009DA"/>
    <w:rsid w:val="00355512"/>
    <w:rsid w:val="00386238"/>
    <w:rsid w:val="003906DA"/>
    <w:rsid w:val="003B017F"/>
    <w:rsid w:val="003C5E0B"/>
    <w:rsid w:val="003D1ECC"/>
    <w:rsid w:val="003E4904"/>
    <w:rsid w:val="004146D7"/>
    <w:rsid w:val="00453CE4"/>
    <w:rsid w:val="004642CE"/>
    <w:rsid w:val="0048487B"/>
    <w:rsid w:val="004D07BE"/>
    <w:rsid w:val="004D1115"/>
    <w:rsid w:val="004D667D"/>
    <w:rsid w:val="004F0914"/>
    <w:rsid w:val="0052428B"/>
    <w:rsid w:val="005361CF"/>
    <w:rsid w:val="00556E4E"/>
    <w:rsid w:val="006306F2"/>
    <w:rsid w:val="006C21CD"/>
    <w:rsid w:val="00701101"/>
    <w:rsid w:val="007314B8"/>
    <w:rsid w:val="00743EA6"/>
    <w:rsid w:val="007A4DB2"/>
    <w:rsid w:val="007E5821"/>
    <w:rsid w:val="007F591A"/>
    <w:rsid w:val="00832A2F"/>
    <w:rsid w:val="00861EFA"/>
    <w:rsid w:val="00901CBD"/>
    <w:rsid w:val="00911166"/>
    <w:rsid w:val="00925D67"/>
    <w:rsid w:val="00935E0C"/>
    <w:rsid w:val="00995287"/>
    <w:rsid w:val="00A10723"/>
    <w:rsid w:val="00A139AB"/>
    <w:rsid w:val="00A451C1"/>
    <w:rsid w:val="00A626AC"/>
    <w:rsid w:val="00AD5AC1"/>
    <w:rsid w:val="00B11BAE"/>
    <w:rsid w:val="00B26C83"/>
    <w:rsid w:val="00BA5954"/>
    <w:rsid w:val="00BC4393"/>
    <w:rsid w:val="00BF3876"/>
    <w:rsid w:val="00C32AA8"/>
    <w:rsid w:val="00C60BAE"/>
    <w:rsid w:val="00C6256B"/>
    <w:rsid w:val="00C80367"/>
    <w:rsid w:val="00CB08E1"/>
    <w:rsid w:val="00CB1DC4"/>
    <w:rsid w:val="00CD521D"/>
    <w:rsid w:val="00D3497E"/>
    <w:rsid w:val="00D4245A"/>
    <w:rsid w:val="00D463FA"/>
    <w:rsid w:val="00D62E6A"/>
    <w:rsid w:val="00DA6B12"/>
    <w:rsid w:val="00DB1296"/>
    <w:rsid w:val="00DF26A8"/>
    <w:rsid w:val="00E06FC5"/>
    <w:rsid w:val="00E47FE1"/>
    <w:rsid w:val="00E77975"/>
    <w:rsid w:val="00E94A2E"/>
    <w:rsid w:val="00EB2108"/>
    <w:rsid w:val="00F1049E"/>
    <w:rsid w:val="00F233D0"/>
    <w:rsid w:val="00F264BA"/>
    <w:rsid w:val="00F27BA7"/>
    <w:rsid w:val="00F37B13"/>
    <w:rsid w:val="00F41EC7"/>
    <w:rsid w:val="00F454CB"/>
    <w:rsid w:val="00F45580"/>
    <w:rsid w:val="00F72F2B"/>
    <w:rsid w:val="00F741D6"/>
    <w:rsid w:val="00FD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E1"/>
  </w:style>
  <w:style w:type="paragraph" w:styleId="Heading2">
    <w:name w:val="heading 2"/>
    <w:basedOn w:val="Normal"/>
    <w:link w:val="Heading2Char"/>
    <w:uiPriority w:val="9"/>
    <w:qFormat/>
    <w:rsid w:val="00D62E6A"/>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38"/>
    <w:rPr>
      <w:color w:val="0000FF" w:themeColor="hyperlink"/>
      <w:u w:val="single"/>
    </w:rPr>
  </w:style>
  <w:style w:type="character" w:styleId="Emphasis">
    <w:name w:val="Emphasis"/>
    <w:basedOn w:val="DefaultParagraphFont"/>
    <w:uiPriority w:val="20"/>
    <w:qFormat/>
    <w:rsid w:val="00BA5954"/>
    <w:rPr>
      <w:i/>
      <w:iCs/>
    </w:rPr>
  </w:style>
  <w:style w:type="character" w:customStyle="1" w:styleId="Heading2Char">
    <w:name w:val="Heading 2 Char"/>
    <w:basedOn w:val="DefaultParagraphFont"/>
    <w:link w:val="Heading2"/>
    <w:uiPriority w:val="9"/>
    <w:rsid w:val="00D62E6A"/>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D62E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ink">
    <w:name w:val="link"/>
    <w:basedOn w:val="DefaultParagraphFont"/>
    <w:rsid w:val="00D62E6A"/>
  </w:style>
  <w:style w:type="character" w:customStyle="1" w:styleId="hiddentext">
    <w:name w:val="hiddentext"/>
    <w:basedOn w:val="DefaultParagraphFont"/>
    <w:rsid w:val="00D62E6A"/>
  </w:style>
  <w:style w:type="character" w:styleId="FollowedHyperlink">
    <w:name w:val="FollowedHyperlink"/>
    <w:basedOn w:val="DefaultParagraphFont"/>
    <w:uiPriority w:val="99"/>
    <w:semiHidden/>
    <w:unhideWhenUsed/>
    <w:rsid w:val="00CD521D"/>
    <w:rPr>
      <w:color w:val="800080" w:themeColor="followedHyperlink"/>
      <w:u w:val="single"/>
    </w:rPr>
  </w:style>
  <w:style w:type="character" w:styleId="Strong">
    <w:name w:val="Strong"/>
    <w:basedOn w:val="DefaultParagraphFont"/>
    <w:uiPriority w:val="22"/>
    <w:qFormat/>
    <w:rsid w:val="004D11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38"/>
    <w:rPr>
      <w:color w:val="0000FF" w:themeColor="hyperlink"/>
      <w:u w:val="single"/>
    </w:rPr>
  </w:style>
  <w:style w:type="character" w:styleId="Emphasis">
    <w:name w:val="Emphasis"/>
    <w:basedOn w:val="DefaultParagraphFont"/>
    <w:uiPriority w:val="20"/>
    <w:qFormat/>
    <w:rsid w:val="00BA5954"/>
    <w:rPr>
      <w:i/>
      <w:iCs/>
    </w:rPr>
  </w:style>
</w:styles>
</file>

<file path=word/webSettings.xml><?xml version="1.0" encoding="utf-8"?>
<w:webSettings xmlns:r="http://schemas.openxmlformats.org/officeDocument/2006/relationships" xmlns:w="http://schemas.openxmlformats.org/wordprocessingml/2006/main">
  <w:divs>
    <w:div w:id="235359428">
      <w:bodyDiv w:val="1"/>
      <w:marLeft w:val="0"/>
      <w:marRight w:val="0"/>
      <w:marTop w:val="0"/>
      <w:marBottom w:val="0"/>
      <w:divBdr>
        <w:top w:val="none" w:sz="0" w:space="0" w:color="auto"/>
        <w:left w:val="none" w:sz="0" w:space="0" w:color="auto"/>
        <w:bottom w:val="none" w:sz="0" w:space="0" w:color="auto"/>
        <w:right w:val="none" w:sz="0" w:space="0" w:color="auto"/>
      </w:divBdr>
      <w:divsChild>
        <w:div w:id="3410112">
          <w:marLeft w:val="0"/>
          <w:marRight w:val="0"/>
          <w:marTop w:val="0"/>
          <w:marBottom w:val="0"/>
          <w:divBdr>
            <w:top w:val="none" w:sz="0" w:space="0" w:color="auto"/>
            <w:left w:val="none" w:sz="0" w:space="0" w:color="auto"/>
            <w:bottom w:val="none" w:sz="0" w:space="0" w:color="auto"/>
            <w:right w:val="none" w:sz="0" w:space="0" w:color="auto"/>
          </w:divBdr>
        </w:div>
        <w:div w:id="1151093465">
          <w:marLeft w:val="0"/>
          <w:marRight w:val="0"/>
          <w:marTop w:val="0"/>
          <w:marBottom w:val="0"/>
          <w:divBdr>
            <w:top w:val="none" w:sz="0" w:space="0" w:color="auto"/>
            <w:left w:val="none" w:sz="0" w:space="0" w:color="auto"/>
            <w:bottom w:val="none" w:sz="0" w:space="0" w:color="auto"/>
            <w:right w:val="none" w:sz="0" w:space="0" w:color="auto"/>
          </w:divBdr>
        </w:div>
      </w:divsChild>
    </w:div>
    <w:div w:id="299385184">
      <w:bodyDiv w:val="1"/>
      <w:marLeft w:val="0"/>
      <w:marRight w:val="0"/>
      <w:marTop w:val="0"/>
      <w:marBottom w:val="0"/>
      <w:divBdr>
        <w:top w:val="none" w:sz="0" w:space="0" w:color="auto"/>
        <w:left w:val="none" w:sz="0" w:space="0" w:color="auto"/>
        <w:bottom w:val="none" w:sz="0" w:space="0" w:color="auto"/>
        <w:right w:val="none" w:sz="0" w:space="0" w:color="auto"/>
      </w:divBdr>
      <w:divsChild>
        <w:div w:id="381444799">
          <w:marLeft w:val="0"/>
          <w:marRight w:val="0"/>
          <w:marTop w:val="0"/>
          <w:marBottom w:val="0"/>
          <w:divBdr>
            <w:top w:val="none" w:sz="0" w:space="0" w:color="auto"/>
            <w:left w:val="none" w:sz="0" w:space="0" w:color="auto"/>
            <w:bottom w:val="none" w:sz="0" w:space="0" w:color="auto"/>
            <w:right w:val="none" w:sz="0" w:space="0" w:color="auto"/>
          </w:divBdr>
          <w:divsChild>
            <w:div w:id="337125973">
              <w:marLeft w:val="0"/>
              <w:marRight w:val="0"/>
              <w:marTop w:val="75"/>
              <w:marBottom w:val="0"/>
              <w:divBdr>
                <w:top w:val="none" w:sz="0" w:space="0" w:color="auto"/>
                <w:left w:val="none" w:sz="0" w:space="0" w:color="auto"/>
                <w:bottom w:val="none" w:sz="0" w:space="0" w:color="auto"/>
                <w:right w:val="none" w:sz="0" w:space="0" w:color="auto"/>
              </w:divBdr>
              <w:divsChild>
                <w:div w:id="746147065">
                  <w:marLeft w:val="0"/>
                  <w:marRight w:val="0"/>
                  <w:marTop w:val="0"/>
                  <w:marBottom w:val="0"/>
                  <w:divBdr>
                    <w:top w:val="none" w:sz="0" w:space="0" w:color="auto"/>
                    <w:left w:val="none" w:sz="0" w:space="0" w:color="auto"/>
                    <w:bottom w:val="none" w:sz="0" w:space="0" w:color="auto"/>
                    <w:right w:val="none" w:sz="0" w:space="0" w:color="auto"/>
                  </w:divBdr>
                  <w:divsChild>
                    <w:div w:id="8675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8381">
          <w:marLeft w:val="0"/>
          <w:marRight w:val="0"/>
          <w:marTop w:val="0"/>
          <w:marBottom w:val="0"/>
          <w:divBdr>
            <w:top w:val="none" w:sz="0" w:space="0" w:color="auto"/>
            <w:left w:val="none" w:sz="0" w:space="0" w:color="auto"/>
            <w:bottom w:val="none" w:sz="0" w:space="0" w:color="auto"/>
            <w:right w:val="none" w:sz="0" w:space="0" w:color="auto"/>
          </w:divBdr>
          <w:divsChild>
            <w:div w:id="1525678539">
              <w:marLeft w:val="0"/>
              <w:marRight w:val="0"/>
              <w:marTop w:val="0"/>
              <w:marBottom w:val="0"/>
              <w:divBdr>
                <w:top w:val="none" w:sz="0" w:space="0" w:color="auto"/>
                <w:left w:val="none" w:sz="0" w:space="0" w:color="auto"/>
                <w:bottom w:val="none" w:sz="0" w:space="0" w:color="auto"/>
                <w:right w:val="none" w:sz="0" w:space="0" w:color="auto"/>
              </w:divBdr>
            </w:div>
            <w:div w:id="1153522259">
              <w:marLeft w:val="150"/>
              <w:marRight w:val="0"/>
              <w:marTop w:val="150"/>
              <w:marBottom w:val="0"/>
              <w:divBdr>
                <w:top w:val="none" w:sz="0" w:space="0" w:color="auto"/>
                <w:left w:val="none" w:sz="0" w:space="0" w:color="auto"/>
                <w:bottom w:val="none" w:sz="0" w:space="0" w:color="auto"/>
                <w:right w:val="none" w:sz="0" w:space="0" w:color="auto"/>
              </w:divBdr>
              <w:divsChild>
                <w:div w:id="1136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5190">
          <w:marLeft w:val="0"/>
          <w:marRight w:val="0"/>
          <w:marTop w:val="0"/>
          <w:marBottom w:val="0"/>
          <w:divBdr>
            <w:top w:val="none" w:sz="0" w:space="0" w:color="auto"/>
            <w:left w:val="none" w:sz="0" w:space="0" w:color="auto"/>
            <w:bottom w:val="none" w:sz="0" w:space="0" w:color="auto"/>
            <w:right w:val="none" w:sz="0" w:space="0" w:color="auto"/>
          </w:divBdr>
          <w:divsChild>
            <w:div w:id="2028213604">
              <w:marLeft w:val="0"/>
              <w:marRight w:val="0"/>
              <w:marTop w:val="75"/>
              <w:marBottom w:val="0"/>
              <w:divBdr>
                <w:top w:val="none" w:sz="0" w:space="0" w:color="auto"/>
                <w:left w:val="none" w:sz="0" w:space="0" w:color="auto"/>
                <w:bottom w:val="none" w:sz="0" w:space="0" w:color="auto"/>
                <w:right w:val="none" w:sz="0" w:space="0" w:color="auto"/>
              </w:divBdr>
              <w:divsChild>
                <w:div w:id="391151291">
                  <w:marLeft w:val="0"/>
                  <w:marRight w:val="0"/>
                  <w:marTop w:val="0"/>
                  <w:marBottom w:val="0"/>
                  <w:divBdr>
                    <w:top w:val="none" w:sz="0" w:space="0" w:color="auto"/>
                    <w:left w:val="none" w:sz="0" w:space="0" w:color="auto"/>
                    <w:bottom w:val="none" w:sz="0" w:space="0" w:color="auto"/>
                    <w:right w:val="none" w:sz="0" w:space="0" w:color="auto"/>
                  </w:divBdr>
                  <w:divsChild>
                    <w:div w:id="611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37201">
      <w:bodyDiv w:val="1"/>
      <w:marLeft w:val="0"/>
      <w:marRight w:val="0"/>
      <w:marTop w:val="0"/>
      <w:marBottom w:val="0"/>
      <w:divBdr>
        <w:top w:val="none" w:sz="0" w:space="0" w:color="auto"/>
        <w:left w:val="none" w:sz="0" w:space="0" w:color="auto"/>
        <w:bottom w:val="none" w:sz="0" w:space="0" w:color="auto"/>
        <w:right w:val="none" w:sz="0" w:space="0" w:color="auto"/>
      </w:divBdr>
      <w:divsChild>
        <w:div w:id="216868005">
          <w:marLeft w:val="0"/>
          <w:marRight w:val="0"/>
          <w:marTop w:val="0"/>
          <w:marBottom w:val="0"/>
          <w:divBdr>
            <w:top w:val="none" w:sz="0" w:space="0" w:color="auto"/>
            <w:left w:val="none" w:sz="0" w:space="0" w:color="auto"/>
            <w:bottom w:val="none" w:sz="0" w:space="0" w:color="auto"/>
            <w:right w:val="none" w:sz="0" w:space="0" w:color="auto"/>
          </w:divBdr>
          <w:divsChild>
            <w:div w:id="797794972">
              <w:marLeft w:val="0"/>
              <w:marRight w:val="0"/>
              <w:marTop w:val="0"/>
              <w:marBottom w:val="0"/>
              <w:divBdr>
                <w:top w:val="none" w:sz="0" w:space="0" w:color="auto"/>
                <w:left w:val="none" w:sz="0" w:space="0" w:color="auto"/>
                <w:bottom w:val="none" w:sz="0" w:space="0" w:color="auto"/>
                <w:right w:val="none" w:sz="0" w:space="0" w:color="auto"/>
              </w:divBdr>
              <w:divsChild>
                <w:div w:id="9531741">
                  <w:marLeft w:val="0"/>
                  <w:marRight w:val="0"/>
                  <w:marTop w:val="0"/>
                  <w:marBottom w:val="0"/>
                  <w:divBdr>
                    <w:top w:val="none" w:sz="0" w:space="0" w:color="auto"/>
                    <w:left w:val="none" w:sz="0" w:space="0" w:color="auto"/>
                    <w:bottom w:val="none" w:sz="0" w:space="0" w:color="auto"/>
                    <w:right w:val="none" w:sz="0" w:space="0" w:color="auto"/>
                  </w:divBdr>
                  <w:divsChild>
                    <w:div w:id="704059854">
                      <w:marLeft w:val="0"/>
                      <w:marRight w:val="0"/>
                      <w:marTop w:val="0"/>
                      <w:marBottom w:val="0"/>
                      <w:divBdr>
                        <w:top w:val="none" w:sz="0" w:space="0" w:color="auto"/>
                        <w:left w:val="none" w:sz="0" w:space="0" w:color="auto"/>
                        <w:bottom w:val="none" w:sz="0" w:space="0" w:color="auto"/>
                        <w:right w:val="none" w:sz="0" w:space="0" w:color="auto"/>
                      </w:divBdr>
                      <w:divsChild>
                        <w:div w:id="1686439894">
                          <w:marLeft w:val="0"/>
                          <w:marRight w:val="0"/>
                          <w:marTop w:val="0"/>
                          <w:marBottom w:val="0"/>
                          <w:divBdr>
                            <w:top w:val="none" w:sz="0" w:space="0" w:color="auto"/>
                            <w:left w:val="none" w:sz="0" w:space="0" w:color="auto"/>
                            <w:bottom w:val="none" w:sz="0" w:space="0" w:color="auto"/>
                            <w:right w:val="none" w:sz="0" w:space="0" w:color="auto"/>
                          </w:divBdr>
                          <w:divsChild>
                            <w:div w:id="1813332829">
                              <w:marLeft w:val="150"/>
                              <w:marRight w:val="0"/>
                              <w:marTop w:val="150"/>
                              <w:marBottom w:val="0"/>
                              <w:divBdr>
                                <w:top w:val="none" w:sz="0" w:space="0" w:color="auto"/>
                                <w:left w:val="none" w:sz="0" w:space="0" w:color="auto"/>
                                <w:bottom w:val="none" w:sz="0" w:space="0" w:color="auto"/>
                                <w:right w:val="none" w:sz="0" w:space="0" w:color="auto"/>
                              </w:divBdr>
                            </w:div>
                          </w:divsChild>
                        </w:div>
                        <w:div w:id="1757092854">
                          <w:marLeft w:val="0"/>
                          <w:marRight w:val="0"/>
                          <w:marTop w:val="0"/>
                          <w:marBottom w:val="0"/>
                          <w:divBdr>
                            <w:top w:val="none" w:sz="0" w:space="0" w:color="auto"/>
                            <w:left w:val="none" w:sz="0" w:space="0" w:color="auto"/>
                            <w:bottom w:val="none" w:sz="0" w:space="0" w:color="auto"/>
                            <w:right w:val="none" w:sz="0" w:space="0" w:color="auto"/>
                          </w:divBdr>
                          <w:divsChild>
                            <w:div w:id="1109542312">
                              <w:marLeft w:val="0"/>
                              <w:marRight w:val="0"/>
                              <w:marTop w:val="75"/>
                              <w:marBottom w:val="0"/>
                              <w:divBdr>
                                <w:top w:val="none" w:sz="0" w:space="0" w:color="auto"/>
                                <w:left w:val="none" w:sz="0" w:space="0" w:color="auto"/>
                                <w:bottom w:val="none" w:sz="0" w:space="0" w:color="auto"/>
                                <w:right w:val="none" w:sz="0" w:space="0" w:color="auto"/>
                              </w:divBdr>
                              <w:divsChild>
                                <w:div w:id="743651710">
                                  <w:marLeft w:val="0"/>
                                  <w:marRight w:val="0"/>
                                  <w:marTop w:val="0"/>
                                  <w:marBottom w:val="0"/>
                                  <w:divBdr>
                                    <w:top w:val="none" w:sz="0" w:space="0" w:color="auto"/>
                                    <w:left w:val="none" w:sz="0" w:space="0" w:color="auto"/>
                                    <w:bottom w:val="none" w:sz="0" w:space="0" w:color="auto"/>
                                    <w:right w:val="none" w:sz="0" w:space="0" w:color="auto"/>
                                  </w:divBdr>
                                  <w:divsChild>
                                    <w:div w:id="1622607059">
                                      <w:marLeft w:val="0"/>
                                      <w:marRight w:val="0"/>
                                      <w:marTop w:val="0"/>
                                      <w:marBottom w:val="0"/>
                                      <w:divBdr>
                                        <w:top w:val="none" w:sz="0" w:space="0" w:color="auto"/>
                                        <w:left w:val="none" w:sz="0" w:space="0" w:color="auto"/>
                                        <w:bottom w:val="none" w:sz="0" w:space="0" w:color="auto"/>
                                        <w:right w:val="none" w:sz="0" w:space="0" w:color="auto"/>
                                      </w:divBdr>
                                      <w:divsChild>
                                        <w:div w:id="764813390">
                                          <w:marLeft w:val="0"/>
                                          <w:marRight w:val="0"/>
                                          <w:marTop w:val="0"/>
                                          <w:marBottom w:val="0"/>
                                          <w:divBdr>
                                            <w:top w:val="none" w:sz="0" w:space="0" w:color="auto"/>
                                            <w:left w:val="none" w:sz="0" w:space="0" w:color="auto"/>
                                            <w:bottom w:val="none" w:sz="0" w:space="0" w:color="auto"/>
                                            <w:right w:val="none" w:sz="0" w:space="0" w:color="auto"/>
                                          </w:divBdr>
                                          <w:divsChild>
                                            <w:div w:id="8995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libaccess.senecacollege.ca/docview/2088002095?rfr_id=info%3Axri%2Fsid%3Aprimo" TargetMode="External"/><Relationship Id="rId5" Type="http://schemas.openxmlformats.org/officeDocument/2006/relationships/hyperlink" Target="https://senecacollege-primo.hosted.exlibrisgroup.com/primo-explore/fulldisplay?docid=TN_proquest1797232442&amp;context=PC&amp;vid=01SENC&amp;lang=en_US&amp;search_scope=default_scope&amp;adaptor=primo_central_multiple_fe&amp;tab=default_tab&amp;query=any,contains,Unemployment%20rates%20on%20the%20indigenous%20people%20of%20Canada&amp;sortby=rank&amp;mode=Basico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82</cp:revision>
  <dcterms:created xsi:type="dcterms:W3CDTF">2018-12-04T23:54:00Z</dcterms:created>
  <dcterms:modified xsi:type="dcterms:W3CDTF">2019-02-18T21:06:00Z</dcterms:modified>
</cp:coreProperties>
</file>